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20" w:rsidRPr="007F0819" w:rsidRDefault="00054720" w:rsidP="00054720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F0819">
        <w:rPr>
          <w:rFonts w:ascii="Arial" w:hAnsi="Arial" w:cs="Arial"/>
          <w:bCs/>
          <w:spacing w:val="-3"/>
          <w:sz w:val="22"/>
          <w:szCs w:val="22"/>
        </w:rPr>
        <w:t xml:space="preserve">Cabinet considered </w:t>
      </w:r>
      <w:r w:rsidR="00601639" w:rsidRPr="007F0819">
        <w:rPr>
          <w:rFonts w:ascii="Arial" w:hAnsi="Arial" w:cs="Arial"/>
          <w:bCs/>
          <w:spacing w:val="-3"/>
          <w:sz w:val="22"/>
          <w:szCs w:val="22"/>
        </w:rPr>
        <w:t xml:space="preserve">a submission from the Attorney-General and Minister for Justice in relation </w:t>
      </w:r>
      <w:r w:rsidRPr="007F0819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smartTag w:uri="urn:schemas-microsoft-com:office:smarttags" w:element="State">
        <w:smartTag w:uri="urn:schemas-microsoft-com:office:smarttags" w:element="place">
          <w:r w:rsidRPr="007F0819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7F0819">
        <w:rPr>
          <w:rFonts w:ascii="Arial" w:hAnsi="Arial" w:cs="Arial"/>
          <w:bCs/>
          <w:spacing w:val="-3"/>
          <w:sz w:val="22"/>
          <w:szCs w:val="22"/>
        </w:rPr>
        <w:t>’s participation in the scheme for the regulation of the legal profession developed for the Co</w:t>
      </w:r>
      <w:r w:rsidR="00601639" w:rsidRPr="007F0819">
        <w:rPr>
          <w:rFonts w:ascii="Arial" w:hAnsi="Arial" w:cs="Arial"/>
          <w:bCs/>
          <w:spacing w:val="-3"/>
          <w:sz w:val="22"/>
          <w:szCs w:val="22"/>
        </w:rPr>
        <w:t>uncil of Australian Governments.</w:t>
      </w:r>
    </w:p>
    <w:p w:rsidR="00C81ED6" w:rsidRPr="007F0819" w:rsidRDefault="00601639" w:rsidP="003B7E3C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A6C3E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7F0819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smartTag w:uri="urn:schemas-microsoft-com:office:smarttags" w:element="State">
        <w:smartTag w:uri="urn:schemas-microsoft-com:office:smarttags" w:element="place">
          <w:r w:rsidRPr="007F0819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7F0819">
        <w:rPr>
          <w:rFonts w:ascii="Arial" w:hAnsi="Arial" w:cs="Arial"/>
          <w:bCs/>
          <w:spacing w:val="-3"/>
          <w:sz w:val="22"/>
          <w:szCs w:val="22"/>
        </w:rPr>
        <w:t xml:space="preserve"> not participate in the scheme</w:t>
      </w:r>
      <w:r w:rsidR="00C81ED6" w:rsidRPr="007F0819">
        <w:rPr>
          <w:rFonts w:ascii="Arial" w:hAnsi="Arial" w:cs="Arial"/>
          <w:bCs/>
          <w:spacing w:val="-3"/>
          <w:sz w:val="22"/>
          <w:szCs w:val="22"/>
        </w:rPr>
        <w:t>.</w:t>
      </w:r>
      <w:r w:rsidRPr="007F081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601639" w:rsidRDefault="003B7E3C" w:rsidP="003B7E3C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A6C3E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7F0819">
        <w:rPr>
          <w:rFonts w:ascii="Arial" w:hAnsi="Arial" w:cs="Arial"/>
          <w:bCs/>
          <w:spacing w:val="-3"/>
          <w:sz w:val="22"/>
          <w:szCs w:val="22"/>
        </w:rPr>
        <w:t xml:space="preserve"> that the </w:t>
      </w:r>
      <w:r w:rsidRPr="007F0819">
        <w:rPr>
          <w:rFonts w:ascii="Arial" w:hAnsi="Arial" w:cs="Arial"/>
          <w:sz w:val="22"/>
          <w:szCs w:val="22"/>
        </w:rPr>
        <w:t xml:space="preserve">Attorney-General </w:t>
      </w:r>
      <w:r w:rsidR="00CA6C3E">
        <w:rPr>
          <w:rFonts w:ascii="Arial" w:hAnsi="Arial" w:cs="Arial"/>
          <w:sz w:val="22"/>
          <w:szCs w:val="22"/>
        </w:rPr>
        <w:t xml:space="preserve">and Minister for Justice </w:t>
      </w:r>
      <w:r w:rsidRPr="007F0819">
        <w:rPr>
          <w:rFonts w:ascii="Arial" w:hAnsi="Arial" w:cs="Arial"/>
          <w:sz w:val="22"/>
          <w:szCs w:val="22"/>
        </w:rPr>
        <w:t>inform stakeholders of the Government’s position as a matter of urgency.</w:t>
      </w:r>
    </w:p>
    <w:p w:rsidR="00072F62" w:rsidRPr="0039674D" w:rsidRDefault="00072F62" w:rsidP="00CA6C3E">
      <w:pPr>
        <w:numPr>
          <w:ilvl w:val="0"/>
          <w:numId w:val="43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F0819">
        <w:rPr>
          <w:rFonts w:ascii="Arial" w:hAnsi="Arial" w:cs="Arial"/>
          <w:i/>
          <w:sz w:val="22"/>
          <w:szCs w:val="22"/>
          <w:u w:val="single"/>
        </w:rPr>
        <w:t xml:space="preserve">Attachments </w:t>
      </w:r>
    </w:p>
    <w:p w:rsidR="00072F62" w:rsidRPr="007F0819" w:rsidRDefault="00072F62" w:rsidP="00CA6C3E">
      <w:pPr>
        <w:numPr>
          <w:ilvl w:val="0"/>
          <w:numId w:val="46"/>
        </w:numPr>
        <w:tabs>
          <w:tab w:val="clear" w:pos="360"/>
          <w:tab w:val="num" w:pos="709"/>
        </w:tabs>
        <w:spacing w:before="120"/>
        <w:ind w:left="357" w:firstLine="69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F0819">
        <w:rPr>
          <w:rFonts w:ascii="Arial" w:hAnsi="Arial" w:cs="Arial"/>
          <w:sz w:val="22"/>
          <w:szCs w:val="22"/>
        </w:rPr>
        <w:t>Nil</w:t>
      </w:r>
      <w:r w:rsidR="0039674D">
        <w:rPr>
          <w:rFonts w:ascii="Arial" w:hAnsi="Arial" w:cs="Arial"/>
          <w:sz w:val="22"/>
          <w:szCs w:val="22"/>
        </w:rPr>
        <w:t>.</w:t>
      </w:r>
    </w:p>
    <w:p w:rsidR="002E287D" w:rsidRPr="00C07656" w:rsidRDefault="002E287D" w:rsidP="00AB2BD1"/>
    <w:sectPr w:rsidR="002E287D" w:rsidRPr="00C07656" w:rsidSect="007F0819">
      <w:headerReference w:type="default" r:id="rId7"/>
      <w:footerReference w:type="default" r:id="rId8"/>
      <w:headerReference w:type="first" r:id="rId9"/>
      <w:pgSz w:w="11907" w:h="16840" w:code="9"/>
      <w:pgMar w:top="1418" w:right="851" w:bottom="1191" w:left="1985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A69" w:rsidRDefault="00737A69">
      <w:r>
        <w:separator/>
      </w:r>
    </w:p>
  </w:endnote>
  <w:endnote w:type="continuationSeparator" w:id="0">
    <w:p w:rsidR="00737A69" w:rsidRDefault="0073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7B5" w:rsidRPr="001141E1" w:rsidRDefault="004417B5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A69" w:rsidRDefault="00737A69">
      <w:r>
        <w:separator/>
      </w:r>
    </w:p>
  </w:footnote>
  <w:footnote w:type="continuationSeparator" w:id="0">
    <w:p w:rsidR="00737A69" w:rsidRDefault="00737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7B5" w:rsidRPr="000400F9" w:rsidRDefault="002E0BCA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7B5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4417B5">
      <w:rPr>
        <w:rFonts w:ascii="Arial" w:hAnsi="Arial" w:cs="Arial"/>
        <w:b/>
        <w:sz w:val="22"/>
        <w:szCs w:val="22"/>
        <w:u w:val="single"/>
      </w:rPr>
      <w:t>month year</w:t>
    </w:r>
  </w:p>
  <w:p w:rsidR="004417B5" w:rsidRDefault="004417B5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4417B5" w:rsidRDefault="004417B5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4417B5" w:rsidRPr="00F10DF9" w:rsidRDefault="004417B5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08" w:rsidRDefault="008D0708" w:rsidP="008D070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>
      <w:rPr>
        <w:rFonts w:ascii="Arial" w:hAnsi="Arial" w:cs="Arial"/>
        <w:b/>
        <w:sz w:val="28"/>
        <w:szCs w:val="22"/>
      </w:rPr>
      <w:t>Queensland Government</w:t>
    </w:r>
  </w:p>
  <w:p w:rsidR="008D0708" w:rsidRDefault="008D0708" w:rsidP="008D070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8D0708" w:rsidRDefault="008D0708" w:rsidP="008D070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 – October 2012</w:t>
    </w:r>
  </w:p>
  <w:p w:rsidR="004417B5" w:rsidRDefault="004417B5" w:rsidP="00124E7D">
    <w:pPr>
      <w:keepLines/>
      <w:jc w:val="both"/>
      <w:rPr>
        <w:rFonts w:ascii="Arial" w:hAnsi="Arial" w:cs="Arial"/>
        <w:b/>
        <w:sz w:val="22"/>
        <w:szCs w:val="22"/>
        <w:u w:val="single"/>
      </w:rPr>
    </w:pPr>
  </w:p>
  <w:p w:rsidR="004417B5" w:rsidRDefault="00054720" w:rsidP="00124E7D">
    <w:pPr>
      <w:keepLines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National Legal Profession Regulation</w:t>
    </w:r>
  </w:p>
  <w:p w:rsidR="004417B5" w:rsidRDefault="004417B5" w:rsidP="00124E7D">
    <w:pPr>
      <w:keepLines/>
      <w:jc w:val="both"/>
      <w:rPr>
        <w:rFonts w:ascii="Arial" w:hAnsi="Arial" w:cs="Arial"/>
        <w:b/>
        <w:sz w:val="22"/>
        <w:szCs w:val="22"/>
        <w:u w:val="single"/>
      </w:rPr>
    </w:pPr>
  </w:p>
  <w:p w:rsidR="004417B5" w:rsidRPr="000400F9" w:rsidRDefault="004417B5" w:rsidP="00124E7D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Minister for Justice </w:t>
    </w:r>
  </w:p>
  <w:p w:rsidR="004417B5" w:rsidRPr="00F10DF9" w:rsidRDefault="004417B5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67703"/>
    <w:multiLevelType w:val="hybridMultilevel"/>
    <w:tmpl w:val="23C23D12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9D44293"/>
    <w:multiLevelType w:val="multilevel"/>
    <w:tmpl w:val="A778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E4BDC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426ED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A03B59"/>
    <w:multiLevelType w:val="hybridMultilevel"/>
    <w:tmpl w:val="7650407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7364F0"/>
    <w:multiLevelType w:val="hybridMultilevel"/>
    <w:tmpl w:val="312CCA1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EA576A"/>
    <w:multiLevelType w:val="hybridMultilevel"/>
    <w:tmpl w:val="6D1A0F46"/>
    <w:lvl w:ilvl="0" w:tplc="B532E7C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FA3819"/>
    <w:multiLevelType w:val="multilevel"/>
    <w:tmpl w:val="970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79489D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414B27"/>
    <w:multiLevelType w:val="multilevel"/>
    <w:tmpl w:val="312CC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7455A01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011D5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0B0B4F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5" w15:restartNumberingAfterBreak="0">
    <w:nsid w:val="5AF65E16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7A5E1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9A2334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3A111F"/>
    <w:multiLevelType w:val="hybridMultilevel"/>
    <w:tmpl w:val="B1FA52CE"/>
    <w:lvl w:ilvl="0" w:tplc="DEDAE4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5C1AB2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6B67378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3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6B259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A75540"/>
    <w:multiLevelType w:val="hybridMultilevel"/>
    <w:tmpl w:val="6DFCE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2"/>
  </w:num>
  <w:num w:numId="4">
    <w:abstractNumId w:val="37"/>
  </w:num>
  <w:num w:numId="5">
    <w:abstractNumId w:val="16"/>
  </w:num>
  <w:num w:numId="6">
    <w:abstractNumId w:val="34"/>
  </w:num>
  <w:num w:numId="7">
    <w:abstractNumId w:val="6"/>
  </w:num>
  <w:num w:numId="8">
    <w:abstractNumId w:val="27"/>
  </w:num>
  <w:num w:numId="9">
    <w:abstractNumId w:val="25"/>
  </w:num>
  <w:num w:numId="10">
    <w:abstractNumId w:val="20"/>
  </w:num>
  <w:num w:numId="11">
    <w:abstractNumId w:val="7"/>
  </w:num>
  <w:num w:numId="12">
    <w:abstractNumId w:val="30"/>
  </w:num>
  <w:num w:numId="13">
    <w:abstractNumId w:val="21"/>
  </w:num>
  <w:num w:numId="14">
    <w:abstractNumId w:val="24"/>
  </w:num>
  <w:num w:numId="15">
    <w:abstractNumId w:val="35"/>
  </w:num>
  <w:num w:numId="16">
    <w:abstractNumId w:val="24"/>
  </w:num>
  <w:num w:numId="17">
    <w:abstractNumId w:val="4"/>
  </w:num>
  <w:num w:numId="18">
    <w:abstractNumId w:val="19"/>
  </w:num>
  <w:num w:numId="19">
    <w:abstractNumId w:val="1"/>
  </w:num>
  <w:num w:numId="20">
    <w:abstractNumId w:val="14"/>
  </w:num>
  <w:num w:numId="21">
    <w:abstractNumId w:val="1"/>
  </w:num>
  <w:num w:numId="22">
    <w:abstractNumId w:val="35"/>
  </w:num>
  <w:num w:numId="23">
    <w:abstractNumId w:val="24"/>
  </w:num>
  <w:num w:numId="24">
    <w:abstractNumId w:val="4"/>
  </w:num>
  <w:num w:numId="25">
    <w:abstractNumId w:val="19"/>
  </w:num>
  <w:num w:numId="26">
    <w:abstractNumId w:val="2"/>
  </w:num>
  <w:num w:numId="27">
    <w:abstractNumId w:val="31"/>
  </w:num>
  <w:num w:numId="28">
    <w:abstractNumId w:val="11"/>
  </w:num>
  <w:num w:numId="29">
    <w:abstractNumId w:val="38"/>
  </w:num>
  <w:num w:numId="30">
    <w:abstractNumId w:val="13"/>
  </w:num>
  <w:num w:numId="31">
    <w:abstractNumId w:val="9"/>
  </w:num>
  <w:num w:numId="32">
    <w:abstractNumId w:val="8"/>
  </w:num>
  <w:num w:numId="33">
    <w:abstractNumId w:val="23"/>
  </w:num>
  <w:num w:numId="34">
    <w:abstractNumId w:val="29"/>
  </w:num>
  <w:num w:numId="35">
    <w:abstractNumId w:val="32"/>
  </w:num>
  <w:num w:numId="36">
    <w:abstractNumId w:val="10"/>
  </w:num>
  <w:num w:numId="37">
    <w:abstractNumId w:val="33"/>
  </w:num>
  <w:num w:numId="38">
    <w:abstractNumId w:val="18"/>
  </w:num>
  <w:num w:numId="39">
    <w:abstractNumId w:val="17"/>
  </w:num>
  <w:num w:numId="40">
    <w:abstractNumId w:val="15"/>
  </w:num>
  <w:num w:numId="41">
    <w:abstractNumId w:val="5"/>
  </w:num>
  <w:num w:numId="42">
    <w:abstractNumId w:val="12"/>
  </w:num>
  <w:num w:numId="43">
    <w:abstractNumId w:val="40"/>
  </w:num>
  <w:num w:numId="44">
    <w:abstractNumId w:val="36"/>
  </w:num>
  <w:num w:numId="45">
    <w:abstractNumId w:val="3"/>
  </w:num>
  <w:num w:numId="46">
    <w:abstractNumId w:val="39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D1"/>
    <w:rsid w:val="000455EC"/>
    <w:rsid w:val="00052E88"/>
    <w:rsid w:val="00054720"/>
    <w:rsid w:val="0005520C"/>
    <w:rsid w:val="00055F21"/>
    <w:rsid w:val="00060480"/>
    <w:rsid w:val="00062046"/>
    <w:rsid w:val="00066450"/>
    <w:rsid w:val="00072F62"/>
    <w:rsid w:val="000851A4"/>
    <w:rsid w:val="000B0792"/>
    <w:rsid w:val="000B7FBA"/>
    <w:rsid w:val="000C21F1"/>
    <w:rsid w:val="000E20D0"/>
    <w:rsid w:val="000F213F"/>
    <w:rsid w:val="00124E7D"/>
    <w:rsid w:val="00152B45"/>
    <w:rsid w:val="00180EDB"/>
    <w:rsid w:val="00186FC3"/>
    <w:rsid w:val="00187946"/>
    <w:rsid w:val="001935C3"/>
    <w:rsid w:val="001C5C47"/>
    <w:rsid w:val="001F02E8"/>
    <w:rsid w:val="00211329"/>
    <w:rsid w:val="00221761"/>
    <w:rsid w:val="00252E60"/>
    <w:rsid w:val="0025436A"/>
    <w:rsid w:val="002676EC"/>
    <w:rsid w:val="002806B7"/>
    <w:rsid w:val="0029502A"/>
    <w:rsid w:val="002A70C7"/>
    <w:rsid w:val="002B02FD"/>
    <w:rsid w:val="002B13B0"/>
    <w:rsid w:val="002D4245"/>
    <w:rsid w:val="002E0BCA"/>
    <w:rsid w:val="002E287D"/>
    <w:rsid w:val="003046FE"/>
    <w:rsid w:val="00310F46"/>
    <w:rsid w:val="00312AA0"/>
    <w:rsid w:val="00314664"/>
    <w:rsid w:val="00355094"/>
    <w:rsid w:val="00360FD6"/>
    <w:rsid w:val="00361B46"/>
    <w:rsid w:val="00392ABB"/>
    <w:rsid w:val="0039674D"/>
    <w:rsid w:val="003A3AFF"/>
    <w:rsid w:val="003B7E3C"/>
    <w:rsid w:val="00423C14"/>
    <w:rsid w:val="004367D0"/>
    <w:rsid w:val="004417B5"/>
    <w:rsid w:val="004470A5"/>
    <w:rsid w:val="00451A6D"/>
    <w:rsid w:val="0045700A"/>
    <w:rsid w:val="00457B3B"/>
    <w:rsid w:val="004635C1"/>
    <w:rsid w:val="00471692"/>
    <w:rsid w:val="00485E0A"/>
    <w:rsid w:val="004C565F"/>
    <w:rsid w:val="004C5A54"/>
    <w:rsid w:val="00515706"/>
    <w:rsid w:val="00522272"/>
    <w:rsid w:val="00540C7B"/>
    <w:rsid w:val="005535C5"/>
    <w:rsid w:val="005554CB"/>
    <w:rsid w:val="00560F27"/>
    <w:rsid w:val="0056466F"/>
    <w:rsid w:val="00591C4E"/>
    <w:rsid w:val="00595143"/>
    <w:rsid w:val="0059637D"/>
    <w:rsid w:val="005A2C11"/>
    <w:rsid w:val="005A5013"/>
    <w:rsid w:val="005D400B"/>
    <w:rsid w:val="005E408F"/>
    <w:rsid w:val="005F1ED3"/>
    <w:rsid w:val="00601639"/>
    <w:rsid w:val="006051CB"/>
    <w:rsid w:val="00614D3C"/>
    <w:rsid w:val="00627623"/>
    <w:rsid w:val="00630279"/>
    <w:rsid w:val="00631E60"/>
    <w:rsid w:val="0065620E"/>
    <w:rsid w:val="00685B60"/>
    <w:rsid w:val="006862CE"/>
    <w:rsid w:val="006A1FA0"/>
    <w:rsid w:val="006B2C1F"/>
    <w:rsid w:val="006D1B1F"/>
    <w:rsid w:val="006D27D4"/>
    <w:rsid w:val="006D3F7D"/>
    <w:rsid w:val="006F0676"/>
    <w:rsid w:val="006F2F07"/>
    <w:rsid w:val="0070310B"/>
    <w:rsid w:val="00706B3C"/>
    <w:rsid w:val="00713D0E"/>
    <w:rsid w:val="00722D58"/>
    <w:rsid w:val="007370E8"/>
    <w:rsid w:val="00737A69"/>
    <w:rsid w:val="00747101"/>
    <w:rsid w:val="00752CFA"/>
    <w:rsid w:val="00774813"/>
    <w:rsid w:val="007A6B61"/>
    <w:rsid w:val="007B7EC7"/>
    <w:rsid w:val="007C5D57"/>
    <w:rsid w:val="007E18AD"/>
    <w:rsid w:val="007F0819"/>
    <w:rsid w:val="008200DE"/>
    <w:rsid w:val="00820DA3"/>
    <w:rsid w:val="00827922"/>
    <w:rsid w:val="00832E6D"/>
    <w:rsid w:val="0083708B"/>
    <w:rsid w:val="00837992"/>
    <w:rsid w:val="0085166C"/>
    <w:rsid w:val="00856692"/>
    <w:rsid w:val="008668E1"/>
    <w:rsid w:val="008727EB"/>
    <w:rsid w:val="00887450"/>
    <w:rsid w:val="0089134B"/>
    <w:rsid w:val="008A64D2"/>
    <w:rsid w:val="008B434F"/>
    <w:rsid w:val="008B5709"/>
    <w:rsid w:val="008D0708"/>
    <w:rsid w:val="008E368A"/>
    <w:rsid w:val="008E5EB7"/>
    <w:rsid w:val="0090158F"/>
    <w:rsid w:val="009158FC"/>
    <w:rsid w:val="00952787"/>
    <w:rsid w:val="00964843"/>
    <w:rsid w:val="009710BC"/>
    <w:rsid w:val="009715B0"/>
    <w:rsid w:val="00997C80"/>
    <w:rsid w:val="009B581E"/>
    <w:rsid w:val="009D324F"/>
    <w:rsid w:val="009D461E"/>
    <w:rsid w:val="009E64A4"/>
    <w:rsid w:val="009F5419"/>
    <w:rsid w:val="00A11FBB"/>
    <w:rsid w:val="00A44640"/>
    <w:rsid w:val="00A50826"/>
    <w:rsid w:val="00A55E4D"/>
    <w:rsid w:val="00A6221E"/>
    <w:rsid w:val="00A96C88"/>
    <w:rsid w:val="00AB2BD1"/>
    <w:rsid w:val="00AC18A4"/>
    <w:rsid w:val="00AD277A"/>
    <w:rsid w:val="00AE6038"/>
    <w:rsid w:val="00AE632B"/>
    <w:rsid w:val="00B133B9"/>
    <w:rsid w:val="00B21F0C"/>
    <w:rsid w:val="00B25B74"/>
    <w:rsid w:val="00B26013"/>
    <w:rsid w:val="00B3321A"/>
    <w:rsid w:val="00B34EA8"/>
    <w:rsid w:val="00B3694D"/>
    <w:rsid w:val="00B46A4E"/>
    <w:rsid w:val="00B47527"/>
    <w:rsid w:val="00B577C5"/>
    <w:rsid w:val="00B61743"/>
    <w:rsid w:val="00B94DAA"/>
    <w:rsid w:val="00BA40FA"/>
    <w:rsid w:val="00BB5E42"/>
    <w:rsid w:val="00BC47EC"/>
    <w:rsid w:val="00BE437D"/>
    <w:rsid w:val="00BE6F32"/>
    <w:rsid w:val="00BF6981"/>
    <w:rsid w:val="00BF6FD4"/>
    <w:rsid w:val="00C12939"/>
    <w:rsid w:val="00C149F6"/>
    <w:rsid w:val="00C23ABB"/>
    <w:rsid w:val="00C2657F"/>
    <w:rsid w:val="00C30329"/>
    <w:rsid w:val="00C325A1"/>
    <w:rsid w:val="00C56904"/>
    <w:rsid w:val="00C6202B"/>
    <w:rsid w:val="00C81ED6"/>
    <w:rsid w:val="00C8361E"/>
    <w:rsid w:val="00C86D28"/>
    <w:rsid w:val="00CA6C3E"/>
    <w:rsid w:val="00CB3466"/>
    <w:rsid w:val="00CC75AD"/>
    <w:rsid w:val="00CE05CC"/>
    <w:rsid w:val="00CE3CF1"/>
    <w:rsid w:val="00CE7993"/>
    <w:rsid w:val="00CF0639"/>
    <w:rsid w:val="00D242FE"/>
    <w:rsid w:val="00D44E94"/>
    <w:rsid w:val="00D65E90"/>
    <w:rsid w:val="00D82079"/>
    <w:rsid w:val="00DA4564"/>
    <w:rsid w:val="00DA66B6"/>
    <w:rsid w:val="00DC47ED"/>
    <w:rsid w:val="00E10C09"/>
    <w:rsid w:val="00E12EBA"/>
    <w:rsid w:val="00E211B0"/>
    <w:rsid w:val="00E22EAA"/>
    <w:rsid w:val="00E4797D"/>
    <w:rsid w:val="00E6758B"/>
    <w:rsid w:val="00E7299C"/>
    <w:rsid w:val="00E775F7"/>
    <w:rsid w:val="00E96B91"/>
    <w:rsid w:val="00EA362A"/>
    <w:rsid w:val="00EA6D8A"/>
    <w:rsid w:val="00EB4CD3"/>
    <w:rsid w:val="00EC06FB"/>
    <w:rsid w:val="00EE4BD1"/>
    <w:rsid w:val="00EE5B20"/>
    <w:rsid w:val="00EF4CD1"/>
    <w:rsid w:val="00F013A0"/>
    <w:rsid w:val="00F17536"/>
    <w:rsid w:val="00F840E4"/>
    <w:rsid w:val="00FB1A6F"/>
    <w:rsid w:val="00FB44DA"/>
    <w:rsid w:val="00FD6F0A"/>
    <w:rsid w:val="00FE5652"/>
    <w:rsid w:val="00FE6256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3A3AFF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3A3AFF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3A3AFF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A3AFF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3AFF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3A3AFF"/>
  </w:style>
  <w:style w:type="paragraph" w:styleId="Footer">
    <w:name w:val="footer"/>
    <w:basedOn w:val="Normal"/>
    <w:rsid w:val="003A3AFF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7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124E7D"/>
    <w:rPr>
      <w:sz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2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</CharactersWithSpaces>
  <SharedDoc>false</SharedDoc>
  <HyperlinkBase>https://www.cabinet.qld.gov.au/documents/2012/Oct/Legal Prof Reg/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2012-12-03T06:23:00Z</cp:lastPrinted>
  <dcterms:created xsi:type="dcterms:W3CDTF">2017-10-24T23:20:00Z</dcterms:created>
  <dcterms:modified xsi:type="dcterms:W3CDTF">2018-03-06T01:15:00Z</dcterms:modified>
  <cp:category>Regulatory_reform,COAG,Legal_Profession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-2067876158</vt:i4>
  </property>
  <property fmtid="{D5CDD505-2E9C-101B-9397-08002B2CF9AE}" pid="3" name="_NewReviewCycle">
    <vt:lpwstr/>
  </property>
  <property fmtid="{D5CDD505-2E9C-101B-9397-08002B2CF9AE}" pid="4" name="_PreviousAdHocReviewCycleID">
    <vt:i4>368634859</vt:i4>
  </property>
  <property fmtid="{D5CDD505-2E9C-101B-9397-08002B2CF9AE}" pid="5" name="_ReviewingToolsShownOnce">
    <vt:lpwstr/>
  </property>
</Properties>
</file>